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31" w:rsidRDefault="001458F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B16131" w:rsidRDefault="00B16131">
      <w:pPr>
        <w:spacing w:after="0" w:line="240" w:lineRule="auto"/>
        <w:jc w:val="center"/>
      </w:pPr>
    </w:p>
    <w:p w:rsidR="00B16131" w:rsidRDefault="001458F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B16131" w:rsidRDefault="00B16131">
      <w:pPr>
        <w:spacing w:after="0" w:line="240" w:lineRule="auto"/>
        <w:jc w:val="center"/>
      </w:pP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(8 343) 50 933, el. paštas pr</w:t>
      </w:r>
      <w:r>
        <w:rPr>
          <w:rFonts w:ascii="Times New Roman" w:hAnsi="Times New Roman" w:cs="Times New Roman"/>
          <w:sz w:val="24"/>
          <w:szCs w:val="24"/>
        </w:rPr>
        <w:t>ojektai@marijampolesligonine.lt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Mikrobiologinių, laboratorinių, citologinių ir patologinių tyrimų paslaugų pirkimas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Mikrobiologiniai, laboratoriniai, citologiniai </w:t>
      </w:r>
      <w:r>
        <w:rPr>
          <w:rFonts w:ascii="Times New Roman" w:hAnsi="Times New Roman" w:cs="Times New Roman"/>
          <w:sz w:val="24"/>
          <w:szCs w:val="24"/>
        </w:rPr>
        <w:t xml:space="preserve">ir patologiniai tyrimai 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Supaprastintas atviras konkursas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>: Pirkimo būdas pasiri</w:t>
      </w:r>
      <w:r>
        <w:rPr>
          <w:rFonts w:ascii="Times New Roman" w:hAnsi="Times New Roman" w:cs="Times New Roman"/>
          <w:sz w:val="24"/>
          <w:szCs w:val="24"/>
        </w:rPr>
        <w:t>nktas vadovaujantis Viešųjų pirkimų įstatymu ir VšĮ Marijampolės ligoninės supaprastintų viešųjų pirkimų taisyklėmis</w:t>
      </w:r>
    </w:p>
    <w:p w:rsidR="00B16131" w:rsidRDefault="001458F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2014-09-01</w:t>
      </w:r>
    </w:p>
    <w:p w:rsidR="00B16131" w:rsidRDefault="00B16131">
      <w:pPr>
        <w:spacing w:after="0" w:line="240" w:lineRule="auto"/>
        <w:jc w:val="center"/>
      </w:pPr>
    </w:p>
    <w:p w:rsidR="00B16131" w:rsidRDefault="001458F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16131" w:rsidRDefault="00B16131">
      <w:pPr>
        <w:spacing w:after="0" w:line="240" w:lineRule="auto"/>
        <w:jc w:val="center"/>
      </w:pPr>
    </w:p>
    <w:sectPr w:rsidR="00B16131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58F7">
      <w:pPr>
        <w:spacing w:after="0" w:line="240" w:lineRule="auto"/>
      </w:pPr>
      <w:r>
        <w:separator/>
      </w:r>
    </w:p>
  </w:endnote>
  <w:endnote w:type="continuationSeparator" w:id="0">
    <w:p w:rsidR="00000000" w:rsidRDefault="0014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31" w:rsidRDefault="00B161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58F7">
      <w:pPr>
        <w:spacing w:after="0" w:line="240" w:lineRule="auto"/>
      </w:pPr>
      <w:r>
        <w:separator/>
      </w:r>
    </w:p>
  </w:footnote>
  <w:footnote w:type="continuationSeparator" w:id="0">
    <w:p w:rsidR="00000000" w:rsidRDefault="00145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458F7"/>
    <w:rsid w:val="00A84D90"/>
    <w:rsid w:val="00B16131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432</Characters>
  <Application>Microsoft Office Word</Application>
  <DocSecurity>0</DocSecurity>
  <Lines>3</Lines>
  <Paragraphs>2</Paragraphs>
  <ScaleCrop>false</ScaleCrop>
  <Company>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Darbas</cp:lastModifiedBy>
  <cp:revision>2</cp:revision>
  <dcterms:created xsi:type="dcterms:W3CDTF">2014-09-04T12:41:00Z</dcterms:created>
  <dcterms:modified xsi:type="dcterms:W3CDTF">2014-09-04T12:41:00Z</dcterms:modified>
</cp:coreProperties>
</file>